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5631" w14:textId="0258EB37" w:rsidR="007B7E35" w:rsidRPr="00990759" w:rsidRDefault="007B7E35" w:rsidP="00990759">
      <w:pPr>
        <w:jc w:val="center"/>
        <w:rPr>
          <w:b/>
          <w:bCs/>
          <w:u w:val="single"/>
        </w:rPr>
      </w:pPr>
      <w:r>
        <w:rPr>
          <w:b/>
          <w:bCs/>
          <w:u w:val="single"/>
        </w:rPr>
        <w:t>Minutes of the SRLDD Board Meeting</w:t>
      </w:r>
      <w:r w:rsidR="00F73B06">
        <w:rPr>
          <w:b/>
          <w:bCs/>
          <w:u w:val="single"/>
        </w:rPr>
        <w:t xml:space="preserve"> 8/10/21</w:t>
      </w:r>
    </w:p>
    <w:p w14:paraId="54C2ED78" w14:textId="422567D1" w:rsidR="00D017FC" w:rsidRDefault="007B7E35" w:rsidP="007B7E35">
      <w:r>
        <w:t>Called to order by Rene Simon</w:t>
      </w:r>
      <w:r w:rsidR="00D017FC">
        <w:t xml:space="preserve"> </w:t>
      </w:r>
      <w:r w:rsidR="00DC77D3">
        <w:t>1835</w:t>
      </w:r>
    </w:p>
    <w:p w14:paraId="5BE40FC5" w14:textId="0FF95470" w:rsidR="00DC77D3" w:rsidRDefault="007B7E35" w:rsidP="007B7E35">
      <w:r>
        <w:t>Romero/Simon/Ducote/Cestia/Clarke present</w:t>
      </w:r>
    </w:p>
    <w:p w14:paraId="3BD04D54" w14:textId="7BE88186" w:rsidR="003949EB" w:rsidRDefault="003949EB" w:rsidP="007B7E35">
      <w:r>
        <w:t>Reviewed and accepted as written minutes of</w:t>
      </w:r>
      <w:r w:rsidR="00F73B06">
        <w:t xml:space="preserve"> 6/15/21 </w:t>
      </w:r>
      <w:r>
        <w:t>meeting</w:t>
      </w:r>
    </w:p>
    <w:p w14:paraId="131E11D4" w14:textId="6E5644F3" w:rsidR="00DC77D3" w:rsidRDefault="00F73B06" w:rsidP="00F73B06">
      <w:r>
        <w:t>No comments from public were offered</w:t>
      </w:r>
    </w:p>
    <w:p w14:paraId="7EA01BA1" w14:textId="439EBAC1" w:rsidR="00C17B16" w:rsidRDefault="00C17B16" w:rsidP="00F73B06">
      <w:r>
        <w:t>NEW BUSINESS</w:t>
      </w:r>
    </w:p>
    <w:p w14:paraId="27523093" w14:textId="570B2450" w:rsidR="00DC77D3" w:rsidRDefault="00C17B16" w:rsidP="00C17B16">
      <w:r>
        <w:t>Rene Simon presented his public notice “In consideration of…(SEE NOTICE)</w:t>
      </w:r>
    </w:p>
    <w:p w14:paraId="617D0247" w14:textId="0F800BE1" w:rsidR="00C17B16" w:rsidRDefault="00C17B16" w:rsidP="00C17B16">
      <w:r>
        <w:t>Millage rates from March 2021 minutes per Taylor Barras were reviewed</w:t>
      </w:r>
    </w:p>
    <w:p w14:paraId="3E546CC3" w14:textId="0F44C1FC" w:rsidR="00C17B16" w:rsidRDefault="00C17B16" w:rsidP="00C17B16">
      <w:r>
        <w:t xml:space="preserve">All members of Board concur that we have discussed this adequately, that it is the correct and necessary thing to do to move forward.  We discussed various potential means of keeping our community informed as to this need and how it will be implemented and what the approximate costs will be to homeowners on a regular basis. </w:t>
      </w:r>
    </w:p>
    <w:p w14:paraId="5BD293B9" w14:textId="7FBAA799" w:rsidR="00C17B16" w:rsidRDefault="00C17B16" w:rsidP="00C17B16">
      <w:r>
        <w:t xml:space="preserve">Rene Simon reviewed our expenses thus far and advised us all specifically of checks written to whom and for what amount, and noted that a fair amount of our $100k “seed money” has been used – certainly all to good purpose, but it’s being spent, and our operating account will need to be replenished. </w:t>
      </w:r>
    </w:p>
    <w:p w14:paraId="36BC9976" w14:textId="1B411E40" w:rsidR="00102BAE" w:rsidRDefault="00102BAE" w:rsidP="00C17B16">
      <w:r>
        <w:t>PUBLIC DISCUSSION</w:t>
      </w:r>
    </w:p>
    <w:p w14:paraId="2C3231ED" w14:textId="56F20A84" w:rsidR="00102BAE" w:rsidRDefault="00102BAE" w:rsidP="00C17B16">
      <w:r>
        <w:t xml:space="preserve">B Clarke noted that we should keep the pumps working, as we have observed that we do not flood when our pumps are working.  </w:t>
      </w:r>
    </w:p>
    <w:p w14:paraId="2874CAC3" w14:textId="10C757EC" w:rsidR="005B335E" w:rsidRDefault="005B335E" w:rsidP="00C17B16">
      <w:r>
        <w:t>P Aucoin questioned what exactly is our status w/ FEMA?  Are we, or are we not, at risk for our flood insurance rates going up drastically?  R Simon noted that this is a gray area – B Cestia clarified somewhat by noting that IF FEMA were actively making adjustments that we would be at increased risk of rate hikes but that “it has not been pursued”.   B Clarke noted from past discussions w/ Jane Breaux of New Iberia planning that if we as a community maintained the level of the levee that the city/state would maintain the same BFE for our homes</w:t>
      </w:r>
      <w:r w:rsidR="002F5A69">
        <w:t xml:space="preserve"> and</w:t>
      </w:r>
      <w:r>
        <w:t xml:space="preserve"> that our flood insurance premiums would be grandfathered</w:t>
      </w:r>
    </w:p>
    <w:p w14:paraId="7DBE8DE7" w14:textId="574A49F6" w:rsidR="005B335E" w:rsidRDefault="005B335E" w:rsidP="00C17B16">
      <w:r>
        <w:t xml:space="preserve">A Clanton suggested that our SR Leadership Committee meet expediently and discuss means by which we may educate and canvass our community to ensure everyone knows what this is all about. </w:t>
      </w:r>
      <w:r w:rsidR="002C0BD4">
        <w:t xml:space="preserve">  </w:t>
      </w:r>
      <w:r>
        <w:t xml:space="preserve">P Aucoin concurred, with the added suggestion that </w:t>
      </w:r>
      <w:r w:rsidR="002C0BD4">
        <w:t xml:space="preserve">the Board produce a “packet” to assist in this process – perhaps by generating FAQ’s and answers – M Cormier agreed – stated that we need to be sure and advise people of the risks of NOT passing the resolution for a tax and ensure that our strategy be geared to reach all residents, not just the flood prone.   C Schwing asked where we will hold our meetings, R Simon has offered his home as the ongoing central meeting site.  B Clarke suggested we continue to utilize the Facebook Page to keep residents informed.  </w:t>
      </w:r>
    </w:p>
    <w:p w14:paraId="6198989E" w14:textId="6C27701A" w:rsidR="002C0BD4" w:rsidRDefault="002C0BD4" w:rsidP="00C17B16">
      <w:r>
        <w:t>W Ducote noted we have experienced 57.5” of rain so far this year, average is around 39”.  NO FLOODING has occurred.  What we have achieved thus far is remarkable and we need to continue our maintenance and progress.</w:t>
      </w:r>
    </w:p>
    <w:p w14:paraId="400496C6" w14:textId="1023675C" w:rsidR="002C0BD4" w:rsidRDefault="002C0BD4" w:rsidP="00C17B16">
      <w:r>
        <w:lastRenderedPageBreak/>
        <w:t xml:space="preserve">R Simon presented our resolution and stated that the SRLDD Board is proposing a 30 mil tax. </w:t>
      </w:r>
    </w:p>
    <w:p w14:paraId="3940E56D" w14:textId="14B21575" w:rsidR="002C0BD4" w:rsidRDefault="002C0BD4" w:rsidP="00C17B16">
      <w:r>
        <w:t xml:space="preserve">Dean Wattigny suggested some clarifying language.  </w:t>
      </w:r>
    </w:p>
    <w:p w14:paraId="0EEDDFAE" w14:textId="2C3D3652" w:rsidR="002C0BD4" w:rsidRDefault="002C0BD4" w:rsidP="00C17B16">
      <w:r>
        <w:t xml:space="preserve">B Cestia/W Ducote pointed out that the tax for the upcoming calendar year will be a maximum of 30 mils, that it may come in as less depending on our operating budget, will not be more.  </w:t>
      </w:r>
    </w:p>
    <w:p w14:paraId="4359ACBA" w14:textId="1799D8E6" w:rsidR="002C0BD4" w:rsidRDefault="002C0BD4" w:rsidP="00C17B16">
      <w:r>
        <w:t>Motion made to resolve this plan by B Cestia, seconded by R Romero, passed unanimously.</w:t>
      </w:r>
    </w:p>
    <w:p w14:paraId="0422B3AB" w14:textId="2DA1A67D" w:rsidR="002C0BD4" w:rsidRDefault="002C0BD4" w:rsidP="00C17B16">
      <w:r>
        <w:t xml:space="preserve">Motion made to adopt this resolution as stated by A Clarke, seconded by W Ducote, also passed unanimously.  </w:t>
      </w:r>
    </w:p>
    <w:p w14:paraId="2D7CDFF4" w14:textId="03D56149" w:rsidR="002C0BD4" w:rsidRDefault="002C0BD4" w:rsidP="00C17B16">
      <w:r>
        <w:t>OLD BUSINESS</w:t>
      </w:r>
    </w:p>
    <w:p w14:paraId="0E4F394E" w14:textId="3AC31811" w:rsidR="002C0BD4" w:rsidRDefault="002C0BD4" w:rsidP="00C17B16">
      <w:r>
        <w:t>Timeline/Strategy to implement the above</w:t>
      </w:r>
    </w:p>
    <w:p w14:paraId="6514A0C4" w14:textId="28D1599E" w:rsidR="00C12388" w:rsidRDefault="002C0BD4" w:rsidP="00C17B16">
      <w:r>
        <w:t xml:space="preserve">D Wattigny cautioned that any SRLDD funds to promote this process have to be used only to educate, not to endorse any particular course of action.  </w:t>
      </w:r>
      <w:r w:rsidR="00C12388">
        <w:t xml:space="preserve">Residents may on their own choose to promote/endorse  specifics. </w:t>
      </w:r>
    </w:p>
    <w:p w14:paraId="6FADA263" w14:textId="23D359EA" w:rsidR="00C12388" w:rsidRDefault="00C12388" w:rsidP="00C17B16">
      <w:r>
        <w:t>Pump Repairs – per M Cormier coming along, new panel in place, much more storm resistant.  Pumps operational.  Generator issues not yet completely resolved.</w:t>
      </w:r>
    </w:p>
    <w:p w14:paraId="7E2D3A73" w14:textId="602D6AF2" w:rsidR="00C12388" w:rsidRDefault="00C12388" w:rsidP="00C17B16">
      <w:r>
        <w:t xml:space="preserve">Per B Cestia no new progress made in discussions of land acquisition by the board from private landowners. </w:t>
      </w:r>
    </w:p>
    <w:p w14:paraId="6307F9D8" w14:textId="11BD506E" w:rsidR="00C12388" w:rsidRDefault="00C12388" w:rsidP="00C17B16">
      <w:r>
        <w:t xml:space="preserve">R Simon/B Cestia/M Landry met with Jim Lee of the LA State Planning Office and state the meeting went well.  Some specifics were discussed of what funds can be utilized for what expenses.  We anticipate $250K this year and $200K next year of state funds,  we hav e to generate enough $$ to match 25% of these funds.  </w:t>
      </w:r>
    </w:p>
    <w:p w14:paraId="26C3570A" w14:textId="179ADBA0" w:rsidR="00C12388" w:rsidRDefault="00C12388" w:rsidP="00C17B16">
      <w:r>
        <w:t>Adjourned 1934</w:t>
      </w:r>
    </w:p>
    <w:p w14:paraId="2AE84E5C" w14:textId="77777777" w:rsidR="00C12388" w:rsidRDefault="00C12388" w:rsidP="00C17B16"/>
    <w:sectPr w:rsidR="00C1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31FF"/>
    <w:multiLevelType w:val="hybridMultilevel"/>
    <w:tmpl w:val="B70CF4C6"/>
    <w:lvl w:ilvl="0" w:tplc="0A2E004C">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428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35"/>
    <w:rsid w:val="000327AB"/>
    <w:rsid w:val="000D30AD"/>
    <w:rsid w:val="00102BAE"/>
    <w:rsid w:val="0019631C"/>
    <w:rsid w:val="001C1E7B"/>
    <w:rsid w:val="001F6436"/>
    <w:rsid w:val="002C0BD4"/>
    <w:rsid w:val="002F5A69"/>
    <w:rsid w:val="003949EB"/>
    <w:rsid w:val="00496159"/>
    <w:rsid w:val="005A4063"/>
    <w:rsid w:val="005B335E"/>
    <w:rsid w:val="005E2B8C"/>
    <w:rsid w:val="005F15E1"/>
    <w:rsid w:val="00606123"/>
    <w:rsid w:val="00635DE8"/>
    <w:rsid w:val="00696910"/>
    <w:rsid w:val="007032BA"/>
    <w:rsid w:val="007A42DA"/>
    <w:rsid w:val="007B7E35"/>
    <w:rsid w:val="00850F8E"/>
    <w:rsid w:val="008969DA"/>
    <w:rsid w:val="00990759"/>
    <w:rsid w:val="009B6FAC"/>
    <w:rsid w:val="00A06B88"/>
    <w:rsid w:val="00A62699"/>
    <w:rsid w:val="00AB7113"/>
    <w:rsid w:val="00C12388"/>
    <w:rsid w:val="00C17B16"/>
    <w:rsid w:val="00D017FC"/>
    <w:rsid w:val="00D175D9"/>
    <w:rsid w:val="00DC77D3"/>
    <w:rsid w:val="00E40158"/>
    <w:rsid w:val="00EB28BD"/>
    <w:rsid w:val="00EB6015"/>
    <w:rsid w:val="00F73B06"/>
    <w:rsid w:val="00FF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8EB3"/>
  <w15:chartTrackingRefBased/>
  <w15:docId w15:val="{B6B279DF-80E8-44A6-B79A-B194E346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Simon, Rene</cp:lastModifiedBy>
  <cp:revision>2</cp:revision>
  <dcterms:created xsi:type="dcterms:W3CDTF">2023-04-03T19:42:00Z</dcterms:created>
  <dcterms:modified xsi:type="dcterms:W3CDTF">2023-04-03T19:42:00Z</dcterms:modified>
</cp:coreProperties>
</file>